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0AC8E" w14:textId="204E21AA" w:rsidR="00AB2B66" w:rsidRPr="00AD4632" w:rsidRDefault="00AB2B66" w:rsidP="00AB2B66">
      <w:pPr>
        <w:jc w:val="center"/>
        <w:rPr>
          <w:rFonts w:ascii="Inter" w:hAnsi="Inter"/>
          <w:b/>
          <w:bCs/>
          <w:sz w:val="21"/>
          <w:szCs w:val="21"/>
        </w:rPr>
      </w:pPr>
      <w:r w:rsidRPr="00AD4632">
        <w:rPr>
          <w:rFonts w:ascii="Inter" w:hAnsi="Inter"/>
          <w:b/>
          <w:bCs/>
          <w:sz w:val="21"/>
          <w:szCs w:val="21"/>
        </w:rPr>
        <w:t xml:space="preserve">Príloha č. </w:t>
      </w:r>
      <w:r w:rsidR="00864910" w:rsidRPr="00AD4632">
        <w:rPr>
          <w:rFonts w:ascii="Inter" w:hAnsi="Inter"/>
          <w:b/>
          <w:bCs/>
          <w:sz w:val="21"/>
          <w:szCs w:val="21"/>
        </w:rPr>
        <w:t>4</w:t>
      </w:r>
    </w:p>
    <w:p w14:paraId="05F89E7A" w14:textId="1FA66D4E" w:rsidR="00AB2B66" w:rsidRPr="00AD4632" w:rsidRDefault="00864910" w:rsidP="00AB2B66">
      <w:pPr>
        <w:jc w:val="center"/>
        <w:rPr>
          <w:rFonts w:ascii="Inter" w:hAnsi="Inter"/>
          <w:b/>
          <w:bCs/>
          <w:sz w:val="21"/>
          <w:szCs w:val="21"/>
        </w:rPr>
      </w:pPr>
      <w:r w:rsidRPr="00AD4632">
        <w:rPr>
          <w:rFonts w:ascii="Inter" w:hAnsi="Inter"/>
          <w:b/>
          <w:bCs/>
          <w:sz w:val="21"/>
          <w:szCs w:val="21"/>
        </w:rPr>
        <w:t>Strojové a technické vybavenie</w:t>
      </w:r>
    </w:p>
    <w:p w14:paraId="2DE46E76" w14:textId="77777777" w:rsidR="00AB2B66" w:rsidRPr="00AD4632" w:rsidRDefault="00AB2B66" w:rsidP="00AB2B66">
      <w:pPr>
        <w:jc w:val="both"/>
        <w:rPr>
          <w:rFonts w:ascii="Inter" w:hAnsi="Inter"/>
          <w:b/>
          <w:bCs/>
          <w:sz w:val="21"/>
          <w:szCs w:val="21"/>
        </w:rPr>
      </w:pPr>
    </w:p>
    <w:p w14:paraId="64575C9D" w14:textId="7080755D" w:rsidR="00AB2B66" w:rsidRPr="00AD4632" w:rsidRDefault="00AB2B66" w:rsidP="00AB2B66">
      <w:pPr>
        <w:ind w:left="1418" w:hanging="1354"/>
        <w:rPr>
          <w:rFonts w:ascii="Inter" w:hAnsi="Inter"/>
        </w:rPr>
      </w:pPr>
      <w:r w:rsidRPr="00AD4632">
        <w:rPr>
          <w:rFonts w:ascii="Inter" w:hAnsi="Inter"/>
          <w:b/>
          <w:bCs/>
        </w:rPr>
        <w:t xml:space="preserve">Názov zákazky: </w:t>
      </w:r>
      <w:r w:rsidR="004E6D77" w:rsidRPr="00AD4632">
        <w:rPr>
          <w:rFonts w:ascii="Inter" w:hAnsi="Inter"/>
        </w:rPr>
        <w:t>Pravidelná údržba a opravy mostov a iných inžinierskych objektov</w:t>
      </w:r>
    </w:p>
    <w:p w14:paraId="49601CD1" w14:textId="77777777" w:rsidR="00045AD6" w:rsidRPr="00DF1F80" w:rsidRDefault="00045AD6" w:rsidP="00AB2B66">
      <w:pPr>
        <w:ind w:left="1418" w:hanging="1354"/>
        <w:rPr>
          <w:rFonts w:ascii="Arial Narrow" w:hAnsi="Arial Narrow"/>
        </w:rPr>
      </w:pPr>
    </w:p>
    <w:tbl>
      <w:tblPr>
        <w:tblW w:w="912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5282"/>
        <w:gridCol w:w="1360"/>
        <w:gridCol w:w="1686"/>
      </w:tblGrid>
      <w:tr w:rsidR="00975D3B" w:rsidRPr="00484699" w14:paraId="07F8B30E" w14:textId="77777777" w:rsidTr="00975D3B">
        <w:trPr>
          <w:trHeight w:val="384"/>
        </w:trPr>
        <w:tc>
          <w:tcPr>
            <w:tcW w:w="9120" w:type="dxa"/>
            <w:gridSpan w:val="4"/>
            <w:vAlign w:val="center"/>
          </w:tcPr>
          <w:p w14:paraId="0874E819" w14:textId="5B517A8C" w:rsidR="00975D3B" w:rsidRPr="003F3B5B" w:rsidRDefault="00975D3B" w:rsidP="00975D3B">
            <w:pPr>
              <w:spacing w:before="120" w:after="120"/>
              <w:rPr>
                <w:rFonts w:ascii="Inter" w:hAnsi="Inter" w:cstheme="minorHAnsi"/>
                <w:b/>
                <w:bCs/>
                <w:sz w:val="20"/>
              </w:rPr>
            </w:pPr>
            <w:r w:rsidRPr="003F3B5B">
              <w:rPr>
                <w:rFonts w:ascii="Inter" w:hAnsi="Inter" w:cstheme="minorHAnsi"/>
                <w:b/>
                <w:bCs/>
                <w:sz w:val="20"/>
              </w:rPr>
              <w:t>Údaje o strojovom, prevádzkovom alebo technickom vybavení</w:t>
            </w:r>
          </w:p>
        </w:tc>
      </w:tr>
      <w:tr w:rsidR="00045AD6" w:rsidRPr="00484699" w14:paraId="04BF8B2F" w14:textId="77777777" w:rsidTr="00132E85">
        <w:trPr>
          <w:trHeight w:val="525"/>
        </w:trPr>
        <w:tc>
          <w:tcPr>
            <w:tcW w:w="792" w:type="dxa"/>
            <w:vAlign w:val="center"/>
          </w:tcPr>
          <w:p w14:paraId="6AF9E51A" w14:textId="77777777" w:rsidR="00045AD6" w:rsidRPr="003F3B5B" w:rsidRDefault="00045AD6" w:rsidP="00132E85">
            <w:pPr>
              <w:jc w:val="center"/>
              <w:rPr>
                <w:rFonts w:ascii="Inter" w:hAnsi="Inter" w:cstheme="minorHAnsi"/>
                <w:sz w:val="20"/>
              </w:rPr>
            </w:pPr>
            <w:r w:rsidRPr="003F3B5B">
              <w:rPr>
                <w:rFonts w:ascii="Inter" w:hAnsi="Inter" w:cstheme="minorHAnsi"/>
                <w:sz w:val="20"/>
              </w:rPr>
              <w:t>P. č.</w:t>
            </w:r>
          </w:p>
        </w:tc>
        <w:tc>
          <w:tcPr>
            <w:tcW w:w="5282" w:type="dxa"/>
            <w:vAlign w:val="center"/>
          </w:tcPr>
          <w:p w14:paraId="0FD70AB6" w14:textId="3AAF9800" w:rsidR="00045AD6" w:rsidRPr="003F3B5B" w:rsidRDefault="00045AD6" w:rsidP="00132E85">
            <w:pPr>
              <w:jc w:val="center"/>
              <w:rPr>
                <w:rFonts w:ascii="Inter" w:hAnsi="Inter" w:cstheme="minorHAnsi"/>
                <w:sz w:val="20"/>
              </w:rPr>
            </w:pPr>
            <w:r w:rsidRPr="003F3B5B">
              <w:rPr>
                <w:rFonts w:ascii="Inter" w:hAnsi="Inter" w:cstheme="minorHAnsi"/>
                <w:sz w:val="20"/>
              </w:rPr>
              <w:t>Popis</w:t>
            </w:r>
          </w:p>
        </w:tc>
        <w:tc>
          <w:tcPr>
            <w:tcW w:w="1360" w:type="dxa"/>
            <w:vAlign w:val="center"/>
          </w:tcPr>
          <w:p w14:paraId="47C290A7" w14:textId="3096520C" w:rsidR="00045AD6" w:rsidRPr="003F3B5B" w:rsidRDefault="00132E85" w:rsidP="00132E85">
            <w:pPr>
              <w:jc w:val="center"/>
              <w:rPr>
                <w:rFonts w:ascii="Inter" w:hAnsi="Inter" w:cstheme="minorHAnsi"/>
                <w:sz w:val="20"/>
              </w:rPr>
            </w:pPr>
            <w:r>
              <w:rPr>
                <w:rFonts w:ascii="Inter" w:hAnsi="Inter" w:cstheme="minorHAnsi"/>
                <w:sz w:val="20"/>
              </w:rPr>
              <w:t>Typ stroja</w:t>
            </w:r>
          </w:p>
        </w:tc>
        <w:tc>
          <w:tcPr>
            <w:tcW w:w="1686" w:type="dxa"/>
            <w:vAlign w:val="center"/>
          </w:tcPr>
          <w:p w14:paraId="0E343AC7" w14:textId="461B271C" w:rsidR="00045AD6" w:rsidRPr="003F3B5B" w:rsidRDefault="00132E85" w:rsidP="00132E85">
            <w:pPr>
              <w:jc w:val="center"/>
              <w:rPr>
                <w:rFonts w:ascii="Inter" w:hAnsi="Inter" w:cstheme="minorHAnsi"/>
                <w:sz w:val="20"/>
              </w:rPr>
            </w:pPr>
            <w:r w:rsidRPr="003F3B5B">
              <w:rPr>
                <w:rFonts w:ascii="Inter" w:hAnsi="Inter" w:cstheme="minorHAnsi"/>
                <w:sz w:val="20"/>
              </w:rPr>
              <w:t>D</w:t>
            </w:r>
            <w:r w:rsidR="00045AD6" w:rsidRPr="003F3B5B">
              <w:rPr>
                <w:rFonts w:ascii="Inter" w:hAnsi="Inter" w:cstheme="minorHAnsi"/>
                <w:sz w:val="20"/>
              </w:rPr>
              <w:t>oklad</w:t>
            </w:r>
            <w:r>
              <w:rPr>
                <w:rFonts w:ascii="Inter" w:hAnsi="Inter" w:cstheme="minorHAnsi"/>
                <w:sz w:val="20"/>
              </w:rPr>
              <w:t xml:space="preserve"> (majetkový vzťah)</w:t>
            </w:r>
          </w:p>
        </w:tc>
      </w:tr>
      <w:tr w:rsidR="00045AD6" w:rsidRPr="00484699" w14:paraId="1FFA3A1B" w14:textId="77777777" w:rsidTr="00975D3B">
        <w:trPr>
          <w:trHeight w:val="525"/>
        </w:trPr>
        <w:tc>
          <w:tcPr>
            <w:tcW w:w="792" w:type="dxa"/>
            <w:vAlign w:val="center"/>
          </w:tcPr>
          <w:p w14:paraId="434B47F7" w14:textId="77777777" w:rsidR="00045AD6" w:rsidRPr="003F3B5B" w:rsidRDefault="00045AD6" w:rsidP="00975D3B">
            <w:pPr>
              <w:jc w:val="center"/>
              <w:rPr>
                <w:rFonts w:ascii="Inter" w:hAnsi="Inter" w:cstheme="minorHAnsi"/>
                <w:sz w:val="20"/>
              </w:rPr>
            </w:pPr>
            <w:r w:rsidRPr="003F3B5B">
              <w:rPr>
                <w:rFonts w:ascii="Inter" w:hAnsi="Inter" w:cstheme="minorHAnsi"/>
                <w:sz w:val="20"/>
              </w:rPr>
              <w:t>1</w:t>
            </w:r>
          </w:p>
        </w:tc>
        <w:tc>
          <w:tcPr>
            <w:tcW w:w="5282" w:type="dxa"/>
          </w:tcPr>
          <w:p w14:paraId="3A14A9EB" w14:textId="7A3D2F22" w:rsidR="00045AD6" w:rsidRPr="003F3B5B" w:rsidRDefault="003D5424" w:rsidP="008812A2">
            <w:pPr>
              <w:rPr>
                <w:rFonts w:ascii="Inter" w:hAnsi="Inter" w:cstheme="minorHAnsi"/>
                <w:sz w:val="20"/>
              </w:rPr>
            </w:pPr>
            <w:r w:rsidRPr="003F3B5B"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  <w:t>dodávkové úžitkové vozidlá do 3,5 tony</w:t>
            </w:r>
          </w:p>
        </w:tc>
        <w:tc>
          <w:tcPr>
            <w:tcW w:w="1360" w:type="dxa"/>
          </w:tcPr>
          <w:p w14:paraId="45C77862" w14:textId="6E0ECFB7" w:rsidR="00045AD6" w:rsidRPr="003F3B5B" w:rsidRDefault="00045AD6" w:rsidP="008812A2">
            <w:pPr>
              <w:rPr>
                <w:rFonts w:ascii="Inter" w:hAnsi="Inter" w:cs="Calibri"/>
                <w:color w:val="000000"/>
                <w:sz w:val="20"/>
              </w:rPr>
            </w:pPr>
          </w:p>
        </w:tc>
        <w:tc>
          <w:tcPr>
            <w:tcW w:w="1686" w:type="dxa"/>
          </w:tcPr>
          <w:p w14:paraId="1062238B" w14:textId="74DD6F96" w:rsidR="00045AD6" w:rsidRPr="003F3B5B" w:rsidRDefault="00045AD6" w:rsidP="008812A2">
            <w:pPr>
              <w:rPr>
                <w:rFonts w:ascii="Inter" w:hAnsi="Inter" w:cstheme="minorHAnsi"/>
                <w:sz w:val="20"/>
              </w:rPr>
            </w:pPr>
          </w:p>
        </w:tc>
      </w:tr>
      <w:tr w:rsidR="00045AD6" w:rsidRPr="00484699" w14:paraId="628E209B" w14:textId="77777777" w:rsidTr="00975D3B">
        <w:trPr>
          <w:trHeight w:val="525"/>
        </w:trPr>
        <w:tc>
          <w:tcPr>
            <w:tcW w:w="792" w:type="dxa"/>
            <w:vAlign w:val="center"/>
          </w:tcPr>
          <w:p w14:paraId="5D93D089" w14:textId="77777777" w:rsidR="00045AD6" w:rsidRPr="003F3B5B" w:rsidRDefault="00045AD6" w:rsidP="00975D3B">
            <w:pPr>
              <w:jc w:val="center"/>
              <w:rPr>
                <w:rFonts w:ascii="Inter" w:hAnsi="Inter" w:cstheme="minorHAnsi"/>
                <w:sz w:val="20"/>
              </w:rPr>
            </w:pPr>
            <w:r w:rsidRPr="003F3B5B">
              <w:rPr>
                <w:rFonts w:ascii="Inter" w:hAnsi="Inter" w:cstheme="minorHAnsi"/>
                <w:sz w:val="20"/>
              </w:rPr>
              <w:t>2</w:t>
            </w:r>
          </w:p>
        </w:tc>
        <w:tc>
          <w:tcPr>
            <w:tcW w:w="5282" w:type="dxa"/>
          </w:tcPr>
          <w:p w14:paraId="0AB3F07D" w14:textId="482AEFC3" w:rsidR="00045AD6" w:rsidRPr="003F3B5B" w:rsidRDefault="003D5424" w:rsidP="008812A2">
            <w:pPr>
              <w:rPr>
                <w:rFonts w:ascii="Inter" w:hAnsi="Inter" w:cstheme="minorHAnsi"/>
                <w:sz w:val="20"/>
              </w:rPr>
            </w:pPr>
            <w:r w:rsidRPr="003F3B5B"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  <w:t>dodávkové úžitkové vozidlá do 3,5 tony</w:t>
            </w:r>
          </w:p>
        </w:tc>
        <w:tc>
          <w:tcPr>
            <w:tcW w:w="1360" w:type="dxa"/>
          </w:tcPr>
          <w:p w14:paraId="341DA149" w14:textId="4091627F" w:rsidR="00045AD6" w:rsidRPr="003F3B5B" w:rsidRDefault="00045AD6" w:rsidP="008812A2">
            <w:pPr>
              <w:rPr>
                <w:rFonts w:ascii="Inter" w:hAnsi="Inter" w:cs="Calibri"/>
                <w:color w:val="000000"/>
                <w:sz w:val="20"/>
              </w:rPr>
            </w:pPr>
          </w:p>
        </w:tc>
        <w:tc>
          <w:tcPr>
            <w:tcW w:w="1686" w:type="dxa"/>
          </w:tcPr>
          <w:p w14:paraId="6FC137FF" w14:textId="494393FE" w:rsidR="00045AD6" w:rsidRPr="003F3B5B" w:rsidRDefault="00045AD6" w:rsidP="008812A2">
            <w:pPr>
              <w:rPr>
                <w:rFonts w:ascii="Inter" w:hAnsi="Inter" w:cstheme="minorHAnsi"/>
                <w:sz w:val="20"/>
              </w:rPr>
            </w:pPr>
          </w:p>
        </w:tc>
      </w:tr>
      <w:tr w:rsidR="003D5424" w:rsidRPr="00484699" w14:paraId="61E79FCB" w14:textId="77777777" w:rsidTr="00975D3B">
        <w:trPr>
          <w:trHeight w:val="525"/>
        </w:trPr>
        <w:tc>
          <w:tcPr>
            <w:tcW w:w="792" w:type="dxa"/>
            <w:vAlign w:val="center"/>
          </w:tcPr>
          <w:p w14:paraId="67A6CCD2" w14:textId="74F1BAD3" w:rsidR="003D5424" w:rsidRPr="003F3B5B" w:rsidRDefault="003F3B5B" w:rsidP="00975D3B">
            <w:pPr>
              <w:jc w:val="center"/>
              <w:rPr>
                <w:rFonts w:ascii="Inter" w:hAnsi="Inter" w:cstheme="minorHAnsi"/>
                <w:sz w:val="20"/>
              </w:rPr>
            </w:pPr>
            <w:r w:rsidRPr="003F3B5B">
              <w:rPr>
                <w:rFonts w:ascii="Inter" w:hAnsi="Inter" w:cstheme="minorHAnsi"/>
                <w:sz w:val="20"/>
              </w:rPr>
              <w:t>3</w:t>
            </w:r>
          </w:p>
        </w:tc>
        <w:tc>
          <w:tcPr>
            <w:tcW w:w="5282" w:type="dxa"/>
          </w:tcPr>
          <w:p w14:paraId="050C87D5" w14:textId="0DEA0E35" w:rsidR="003D5424" w:rsidRPr="003F3B5B" w:rsidRDefault="003D5424" w:rsidP="008812A2">
            <w:pPr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</w:pPr>
            <w:r w:rsidRPr="003F3B5B"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  <w:t>dodávkové úžitkové vozidlá do 3,5 tony</w:t>
            </w:r>
          </w:p>
        </w:tc>
        <w:tc>
          <w:tcPr>
            <w:tcW w:w="1360" w:type="dxa"/>
          </w:tcPr>
          <w:p w14:paraId="4CC3AD4D" w14:textId="77777777" w:rsidR="003D5424" w:rsidRPr="003F3B5B" w:rsidRDefault="003D5424" w:rsidP="008812A2">
            <w:pPr>
              <w:rPr>
                <w:rFonts w:ascii="Inter" w:hAnsi="Inter" w:cs="Calibri"/>
                <w:color w:val="000000"/>
                <w:sz w:val="20"/>
              </w:rPr>
            </w:pPr>
          </w:p>
        </w:tc>
        <w:tc>
          <w:tcPr>
            <w:tcW w:w="1686" w:type="dxa"/>
          </w:tcPr>
          <w:p w14:paraId="09DC4249" w14:textId="77777777" w:rsidR="003D5424" w:rsidRPr="003F3B5B" w:rsidRDefault="003D5424" w:rsidP="008812A2">
            <w:pPr>
              <w:rPr>
                <w:rFonts w:ascii="Inter" w:hAnsi="Inter" w:cstheme="minorHAnsi"/>
                <w:sz w:val="20"/>
              </w:rPr>
            </w:pPr>
          </w:p>
        </w:tc>
      </w:tr>
      <w:tr w:rsidR="003D5424" w:rsidRPr="00484699" w14:paraId="5174E4D2" w14:textId="77777777" w:rsidTr="00975D3B">
        <w:trPr>
          <w:trHeight w:val="525"/>
        </w:trPr>
        <w:tc>
          <w:tcPr>
            <w:tcW w:w="792" w:type="dxa"/>
            <w:vAlign w:val="center"/>
          </w:tcPr>
          <w:p w14:paraId="1C68F30E" w14:textId="78992CA8" w:rsidR="003D5424" w:rsidRPr="003F3B5B" w:rsidRDefault="003F3B5B" w:rsidP="00975D3B">
            <w:pPr>
              <w:jc w:val="center"/>
              <w:rPr>
                <w:rFonts w:ascii="Inter" w:hAnsi="Inter" w:cstheme="minorHAnsi"/>
                <w:sz w:val="20"/>
              </w:rPr>
            </w:pPr>
            <w:r w:rsidRPr="003F3B5B">
              <w:rPr>
                <w:rFonts w:ascii="Inter" w:hAnsi="Inter" w:cstheme="minorHAnsi"/>
                <w:sz w:val="20"/>
              </w:rPr>
              <w:t>4</w:t>
            </w:r>
          </w:p>
        </w:tc>
        <w:tc>
          <w:tcPr>
            <w:tcW w:w="5282" w:type="dxa"/>
          </w:tcPr>
          <w:p w14:paraId="01411211" w14:textId="49974B6B" w:rsidR="003D5424" w:rsidRPr="003F3B5B" w:rsidRDefault="00937030" w:rsidP="008812A2">
            <w:pPr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</w:pPr>
            <w:r w:rsidRPr="003F3B5B"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  <w:t>elektrocentrála, výkon minimálne 3kWA</w:t>
            </w:r>
          </w:p>
        </w:tc>
        <w:tc>
          <w:tcPr>
            <w:tcW w:w="1360" w:type="dxa"/>
          </w:tcPr>
          <w:p w14:paraId="385ECF92" w14:textId="77777777" w:rsidR="003D5424" w:rsidRPr="003F3B5B" w:rsidRDefault="003D5424" w:rsidP="008812A2">
            <w:pPr>
              <w:rPr>
                <w:rFonts w:ascii="Inter" w:hAnsi="Inter" w:cs="Calibri"/>
                <w:color w:val="000000"/>
                <w:sz w:val="20"/>
              </w:rPr>
            </w:pPr>
          </w:p>
        </w:tc>
        <w:tc>
          <w:tcPr>
            <w:tcW w:w="1686" w:type="dxa"/>
          </w:tcPr>
          <w:p w14:paraId="284DF320" w14:textId="77777777" w:rsidR="003D5424" w:rsidRPr="003F3B5B" w:rsidRDefault="003D5424" w:rsidP="008812A2">
            <w:pPr>
              <w:rPr>
                <w:rFonts w:ascii="Inter" w:hAnsi="Inter" w:cstheme="minorHAnsi"/>
                <w:sz w:val="20"/>
              </w:rPr>
            </w:pPr>
          </w:p>
        </w:tc>
      </w:tr>
      <w:tr w:rsidR="00937030" w:rsidRPr="00484699" w14:paraId="1D452F05" w14:textId="77777777" w:rsidTr="00975D3B">
        <w:trPr>
          <w:trHeight w:val="525"/>
        </w:trPr>
        <w:tc>
          <w:tcPr>
            <w:tcW w:w="792" w:type="dxa"/>
            <w:vAlign w:val="center"/>
          </w:tcPr>
          <w:p w14:paraId="452434A0" w14:textId="27531A8D" w:rsidR="00937030" w:rsidRPr="003F3B5B" w:rsidRDefault="003F3B5B" w:rsidP="00975D3B">
            <w:pPr>
              <w:jc w:val="center"/>
              <w:rPr>
                <w:rFonts w:ascii="Inter" w:hAnsi="Inter" w:cstheme="minorHAnsi"/>
                <w:sz w:val="20"/>
              </w:rPr>
            </w:pPr>
            <w:r w:rsidRPr="003F3B5B">
              <w:rPr>
                <w:rFonts w:ascii="Inter" w:hAnsi="Inter" w:cstheme="minorHAnsi"/>
                <w:sz w:val="20"/>
              </w:rPr>
              <w:t>5</w:t>
            </w:r>
          </w:p>
        </w:tc>
        <w:tc>
          <w:tcPr>
            <w:tcW w:w="5282" w:type="dxa"/>
          </w:tcPr>
          <w:p w14:paraId="1903A78F" w14:textId="1F95C404" w:rsidR="00937030" w:rsidRPr="003F3B5B" w:rsidRDefault="0044611A" w:rsidP="008812A2">
            <w:pPr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</w:pPr>
            <w:r w:rsidRPr="003F3B5B"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  <w:t>elektrocentrála, výkon minimálne 3kWA</w:t>
            </w:r>
          </w:p>
        </w:tc>
        <w:tc>
          <w:tcPr>
            <w:tcW w:w="1360" w:type="dxa"/>
          </w:tcPr>
          <w:p w14:paraId="3C3FCCBA" w14:textId="77777777" w:rsidR="00937030" w:rsidRPr="003F3B5B" w:rsidRDefault="00937030" w:rsidP="008812A2">
            <w:pPr>
              <w:rPr>
                <w:rFonts w:ascii="Inter" w:hAnsi="Inter" w:cs="Calibri"/>
                <w:color w:val="000000"/>
                <w:sz w:val="20"/>
              </w:rPr>
            </w:pPr>
          </w:p>
        </w:tc>
        <w:tc>
          <w:tcPr>
            <w:tcW w:w="1686" w:type="dxa"/>
          </w:tcPr>
          <w:p w14:paraId="769DC2C0" w14:textId="77777777" w:rsidR="00937030" w:rsidRPr="003F3B5B" w:rsidRDefault="00937030" w:rsidP="008812A2">
            <w:pPr>
              <w:rPr>
                <w:rFonts w:ascii="Inter" w:hAnsi="Inter" w:cstheme="minorHAnsi"/>
                <w:sz w:val="20"/>
              </w:rPr>
            </w:pPr>
          </w:p>
        </w:tc>
      </w:tr>
      <w:tr w:rsidR="0044611A" w:rsidRPr="00484699" w14:paraId="5A4824B7" w14:textId="77777777" w:rsidTr="00975D3B">
        <w:trPr>
          <w:trHeight w:val="525"/>
        </w:trPr>
        <w:tc>
          <w:tcPr>
            <w:tcW w:w="792" w:type="dxa"/>
            <w:vAlign w:val="center"/>
          </w:tcPr>
          <w:p w14:paraId="1A601EF9" w14:textId="3A2E4DE4" w:rsidR="0044611A" w:rsidRPr="003F3B5B" w:rsidRDefault="003F3B5B" w:rsidP="00975D3B">
            <w:pPr>
              <w:jc w:val="center"/>
              <w:rPr>
                <w:rFonts w:ascii="Inter" w:hAnsi="Inter" w:cstheme="minorHAnsi"/>
                <w:sz w:val="20"/>
              </w:rPr>
            </w:pPr>
            <w:r w:rsidRPr="003F3B5B">
              <w:rPr>
                <w:rFonts w:ascii="Inter" w:hAnsi="Inter" w:cstheme="minorHAnsi"/>
                <w:sz w:val="20"/>
              </w:rPr>
              <w:t>6</w:t>
            </w:r>
          </w:p>
        </w:tc>
        <w:tc>
          <w:tcPr>
            <w:tcW w:w="5282" w:type="dxa"/>
          </w:tcPr>
          <w:p w14:paraId="7490F59E" w14:textId="194AE4E4" w:rsidR="0044611A" w:rsidRPr="003F3B5B" w:rsidRDefault="009915EC" w:rsidP="008812A2">
            <w:pPr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</w:pPr>
            <w:r w:rsidRPr="003F3B5B"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  <w:t>zvárací agregát pre zváranie elektrickým oblúkom</w:t>
            </w:r>
          </w:p>
        </w:tc>
        <w:tc>
          <w:tcPr>
            <w:tcW w:w="1360" w:type="dxa"/>
          </w:tcPr>
          <w:p w14:paraId="782BB351" w14:textId="77777777" w:rsidR="0044611A" w:rsidRPr="003F3B5B" w:rsidRDefault="0044611A" w:rsidP="008812A2">
            <w:pPr>
              <w:rPr>
                <w:rFonts w:ascii="Inter" w:hAnsi="Inter" w:cs="Calibri"/>
                <w:color w:val="000000"/>
                <w:sz w:val="20"/>
              </w:rPr>
            </w:pPr>
          </w:p>
        </w:tc>
        <w:tc>
          <w:tcPr>
            <w:tcW w:w="1686" w:type="dxa"/>
          </w:tcPr>
          <w:p w14:paraId="3F8B339F" w14:textId="77777777" w:rsidR="0044611A" w:rsidRPr="003F3B5B" w:rsidRDefault="0044611A" w:rsidP="008812A2">
            <w:pPr>
              <w:rPr>
                <w:rFonts w:ascii="Inter" w:hAnsi="Inter" w:cstheme="minorHAnsi"/>
                <w:sz w:val="20"/>
              </w:rPr>
            </w:pPr>
          </w:p>
        </w:tc>
      </w:tr>
      <w:tr w:rsidR="009915EC" w:rsidRPr="00484699" w14:paraId="37CB4FD5" w14:textId="77777777" w:rsidTr="00975D3B">
        <w:trPr>
          <w:trHeight w:val="525"/>
        </w:trPr>
        <w:tc>
          <w:tcPr>
            <w:tcW w:w="792" w:type="dxa"/>
            <w:vAlign w:val="center"/>
          </w:tcPr>
          <w:p w14:paraId="7E3617E2" w14:textId="1D6F0649" w:rsidR="009915EC" w:rsidRPr="003F3B5B" w:rsidRDefault="003F3B5B" w:rsidP="00975D3B">
            <w:pPr>
              <w:jc w:val="center"/>
              <w:rPr>
                <w:rFonts w:ascii="Inter" w:hAnsi="Inter" w:cstheme="minorHAnsi"/>
                <w:sz w:val="20"/>
              </w:rPr>
            </w:pPr>
            <w:r w:rsidRPr="003F3B5B">
              <w:rPr>
                <w:rFonts w:ascii="Inter" w:hAnsi="Inter" w:cstheme="minorHAnsi"/>
                <w:sz w:val="20"/>
              </w:rPr>
              <w:t>7</w:t>
            </w:r>
          </w:p>
        </w:tc>
        <w:tc>
          <w:tcPr>
            <w:tcW w:w="5282" w:type="dxa"/>
          </w:tcPr>
          <w:p w14:paraId="7C3F37CD" w14:textId="3C7C96A3" w:rsidR="009915EC" w:rsidRPr="003F3B5B" w:rsidRDefault="007F58D0" w:rsidP="008812A2">
            <w:pPr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</w:pPr>
            <w:r w:rsidRPr="003F3B5B"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  <w:t>súprava pre rezanie a zváranie plameňom</w:t>
            </w:r>
          </w:p>
        </w:tc>
        <w:tc>
          <w:tcPr>
            <w:tcW w:w="1360" w:type="dxa"/>
          </w:tcPr>
          <w:p w14:paraId="204CB9AC" w14:textId="77777777" w:rsidR="009915EC" w:rsidRPr="003F3B5B" w:rsidRDefault="009915EC" w:rsidP="008812A2">
            <w:pPr>
              <w:rPr>
                <w:rFonts w:ascii="Inter" w:hAnsi="Inter" w:cs="Calibri"/>
                <w:color w:val="000000"/>
                <w:sz w:val="20"/>
              </w:rPr>
            </w:pPr>
          </w:p>
        </w:tc>
        <w:tc>
          <w:tcPr>
            <w:tcW w:w="1686" w:type="dxa"/>
          </w:tcPr>
          <w:p w14:paraId="3A7BBB40" w14:textId="77777777" w:rsidR="009915EC" w:rsidRPr="003F3B5B" w:rsidRDefault="009915EC" w:rsidP="008812A2">
            <w:pPr>
              <w:rPr>
                <w:rFonts w:ascii="Inter" w:hAnsi="Inter" w:cstheme="minorHAnsi"/>
                <w:sz w:val="20"/>
              </w:rPr>
            </w:pPr>
          </w:p>
        </w:tc>
      </w:tr>
      <w:tr w:rsidR="00CE3569" w:rsidRPr="00484699" w14:paraId="65C6E7ED" w14:textId="77777777" w:rsidTr="00975D3B">
        <w:trPr>
          <w:trHeight w:val="525"/>
        </w:trPr>
        <w:tc>
          <w:tcPr>
            <w:tcW w:w="792" w:type="dxa"/>
            <w:vAlign w:val="center"/>
          </w:tcPr>
          <w:p w14:paraId="01E1BB92" w14:textId="4750EBEC" w:rsidR="00CE3569" w:rsidRPr="003F3B5B" w:rsidRDefault="003F3B5B" w:rsidP="00975D3B">
            <w:pPr>
              <w:jc w:val="center"/>
              <w:rPr>
                <w:rFonts w:ascii="Inter" w:hAnsi="Inter" w:cstheme="minorHAnsi"/>
                <w:sz w:val="20"/>
              </w:rPr>
            </w:pPr>
            <w:r w:rsidRPr="003F3B5B">
              <w:rPr>
                <w:rFonts w:ascii="Inter" w:hAnsi="Inter" w:cstheme="minorHAnsi"/>
                <w:sz w:val="20"/>
              </w:rPr>
              <w:t>8</w:t>
            </w:r>
          </w:p>
        </w:tc>
        <w:tc>
          <w:tcPr>
            <w:tcW w:w="5282" w:type="dxa"/>
          </w:tcPr>
          <w:p w14:paraId="4BE58A55" w14:textId="1ABC547A" w:rsidR="00CE3569" w:rsidRPr="003F3B5B" w:rsidRDefault="00CE3569" w:rsidP="008812A2">
            <w:pPr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</w:pPr>
            <w:bookmarkStart w:id="0" w:name="_Hlk169855711"/>
            <w:r w:rsidRPr="003F3B5B"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  <w:t>smerová svetelná dopravná šípka, minimálne SŠ 13 (13 svetiel)</w:t>
            </w:r>
            <w:bookmarkEnd w:id="0"/>
          </w:p>
        </w:tc>
        <w:tc>
          <w:tcPr>
            <w:tcW w:w="1360" w:type="dxa"/>
          </w:tcPr>
          <w:p w14:paraId="3FF8C4DC" w14:textId="77777777" w:rsidR="00CE3569" w:rsidRPr="003F3B5B" w:rsidRDefault="00CE3569" w:rsidP="008812A2">
            <w:pPr>
              <w:rPr>
                <w:rFonts w:ascii="Inter" w:hAnsi="Inter" w:cs="Calibri"/>
                <w:color w:val="000000"/>
                <w:sz w:val="20"/>
              </w:rPr>
            </w:pPr>
          </w:p>
        </w:tc>
        <w:tc>
          <w:tcPr>
            <w:tcW w:w="1686" w:type="dxa"/>
          </w:tcPr>
          <w:p w14:paraId="45A4FE91" w14:textId="77777777" w:rsidR="00CE3569" w:rsidRPr="003F3B5B" w:rsidRDefault="00CE3569" w:rsidP="008812A2">
            <w:pPr>
              <w:rPr>
                <w:rFonts w:ascii="Inter" w:hAnsi="Inter" w:cstheme="minorHAnsi"/>
                <w:sz w:val="20"/>
              </w:rPr>
            </w:pPr>
          </w:p>
        </w:tc>
      </w:tr>
      <w:tr w:rsidR="00F45F8F" w:rsidRPr="00484699" w14:paraId="116EBDE4" w14:textId="77777777" w:rsidTr="00975D3B">
        <w:trPr>
          <w:trHeight w:val="525"/>
        </w:trPr>
        <w:tc>
          <w:tcPr>
            <w:tcW w:w="792" w:type="dxa"/>
            <w:vAlign w:val="center"/>
          </w:tcPr>
          <w:p w14:paraId="13BD70EF" w14:textId="06778891" w:rsidR="00F45F8F" w:rsidRPr="003F3B5B" w:rsidRDefault="003F3B5B" w:rsidP="00975D3B">
            <w:pPr>
              <w:jc w:val="center"/>
              <w:rPr>
                <w:rFonts w:ascii="Inter" w:hAnsi="Inter" w:cstheme="minorHAnsi"/>
                <w:sz w:val="20"/>
              </w:rPr>
            </w:pPr>
            <w:r w:rsidRPr="003F3B5B">
              <w:rPr>
                <w:rFonts w:ascii="Inter" w:hAnsi="Inter" w:cstheme="minorHAnsi"/>
                <w:sz w:val="20"/>
              </w:rPr>
              <w:t>9</w:t>
            </w:r>
          </w:p>
        </w:tc>
        <w:tc>
          <w:tcPr>
            <w:tcW w:w="5282" w:type="dxa"/>
          </w:tcPr>
          <w:p w14:paraId="65A24336" w14:textId="6077953D" w:rsidR="00F45F8F" w:rsidRPr="003F3B5B" w:rsidRDefault="00F45F8F" w:rsidP="008812A2">
            <w:pPr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</w:pPr>
            <w:bookmarkStart w:id="1" w:name="_Hlk169855724"/>
            <w:r w:rsidRPr="003F3B5B"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  <w:t>prenosný dopravný semafor</w:t>
            </w:r>
            <w:bookmarkEnd w:id="1"/>
          </w:p>
        </w:tc>
        <w:tc>
          <w:tcPr>
            <w:tcW w:w="1360" w:type="dxa"/>
          </w:tcPr>
          <w:p w14:paraId="1CF95CEA" w14:textId="77777777" w:rsidR="00F45F8F" w:rsidRPr="003F3B5B" w:rsidRDefault="00F45F8F" w:rsidP="008812A2">
            <w:pPr>
              <w:rPr>
                <w:rFonts w:ascii="Inter" w:hAnsi="Inter" w:cs="Calibri"/>
                <w:color w:val="000000"/>
                <w:sz w:val="20"/>
              </w:rPr>
            </w:pPr>
          </w:p>
        </w:tc>
        <w:tc>
          <w:tcPr>
            <w:tcW w:w="1686" w:type="dxa"/>
          </w:tcPr>
          <w:p w14:paraId="256E3EDF" w14:textId="77777777" w:rsidR="00F45F8F" w:rsidRPr="003F3B5B" w:rsidRDefault="00F45F8F" w:rsidP="008812A2">
            <w:pPr>
              <w:rPr>
                <w:rFonts w:ascii="Inter" w:hAnsi="Inter" w:cstheme="minorHAnsi"/>
                <w:sz w:val="20"/>
              </w:rPr>
            </w:pPr>
          </w:p>
        </w:tc>
      </w:tr>
      <w:tr w:rsidR="006A6098" w:rsidRPr="00484699" w14:paraId="366BCD88" w14:textId="77777777" w:rsidTr="00975D3B">
        <w:trPr>
          <w:trHeight w:val="525"/>
        </w:trPr>
        <w:tc>
          <w:tcPr>
            <w:tcW w:w="792" w:type="dxa"/>
            <w:vAlign w:val="center"/>
          </w:tcPr>
          <w:p w14:paraId="55F2167F" w14:textId="5D21F3BD" w:rsidR="006A6098" w:rsidRPr="003F3B5B" w:rsidRDefault="003F3B5B" w:rsidP="00975D3B">
            <w:pPr>
              <w:jc w:val="center"/>
              <w:rPr>
                <w:rFonts w:ascii="Inter" w:hAnsi="Inter" w:cstheme="minorHAnsi"/>
                <w:sz w:val="20"/>
              </w:rPr>
            </w:pPr>
            <w:r w:rsidRPr="003F3B5B">
              <w:rPr>
                <w:rFonts w:ascii="Inter" w:hAnsi="Inter" w:cstheme="minorHAnsi"/>
                <w:sz w:val="20"/>
              </w:rPr>
              <w:t>1</w:t>
            </w:r>
            <w:r w:rsidRPr="003F3B5B">
              <w:rPr>
                <w:rFonts w:ascii="Inter" w:hAnsi="Inter" w:cstheme="minorHAnsi"/>
              </w:rPr>
              <w:t>0</w:t>
            </w:r>
          </w:p>
        </w:tc>
        <w:tc>
          <w:tcPr>
            <w:tcW w:w="5282" w:type="dxa"/>
          </w:tcPr>
          <w:p w14:paraId="4355E6A5" w14:textId="60B89FB7" w:rsidR="006A6098" w:rsidRPr="003F3B5B" w:rsidRDefault="006A6098" w:rsidP="008812A2">
            <w:pPr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</w:pPr>
            <w:proofErr w:type="spellStart"/>
            <w:r w:rsidRPr="003F3B5B"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  <w:t>airless</w:t>
            </w:r>
            <w:proofErr w:type="spellEnd"/>
            <w:r w:rsidRPr="003F3B5B"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  <w:t xml:space="preserve"> (bez vzduchovým) striekacím tlakovým zariadením na sanačné a náterové hmoty</w:t>
            </w:r>
          </w:p>
        </w:tc>
        <w:tc>
          <w:tcPr>
            <w:tcW w:w="1360" w:type="dxa"/>
          </w:tcPr>
          <w:p w14:paraId="517E1FFB" w14:textId="77777777" w:rsidR="006A6098" w:rsidRPr="003F3B5B" w:rsidRDefault="006A6098" w:rsidP="008812A2">
            <w:pPr>
              <w:rPr>
                <w:rFonts w:ascii="Inter" w:hAnsi="Inter" w:cs="Calibri"/>
                <w:color w:val="000000"/>
                <w:sz w:val="20"/>
              </w:rPr>
            </w:pPr>
          </w:p>
        </w:tc>
        <w:tc>
          <w:tcPr>
            <w:tcW w:w="1686" w:type="dxa"/>
          </w:tcPr>
          <w:p w14:paraId="6E9DCA6E" w14:textId="77777777" w:rsidR="006A6098" w:rsidRPr="003F3B5B" w:rsidRDefault="006A6098" w:rsidP="008812A2">
            <w:pPr>
              <w:rPr>
                <w:rFonts w:ascii="Inter" w:hAnsi="Inter" w:cstheme="minorHAnsi"/>
                <w:sz w:val="20"/>
              </w:rPr>
            </w:pPr>
          </w:p>
        </w:tc>
      </w:tr>
      <w:tr w:rsidR="003F3B5B" w:rsidRPr="00484699" w14:paraId="137C7946" w14:textId="77777777" w:rsidTr="00975D3B">
        <w:trPr>
          <w:trHeight w:val="525"/>
        </w:trPr>
        <w:tc>
          <w:tcPr>
            <w:tcW w:w="792" w:type="dxa"/>
            <w:vAlign w:val="center"/>
          </w:tcPr>
          <w:p w14:paraId="0D60242A" w14:textId="11EE0FB6" w:rsidR="003F3B5B" w:rsidRPr="003F3B5B" w:rsidRDefault="003F3B5B" w:rsidP="00975D3B">
            <w:pPr>
              <w:jc w:val="center"/>
              <w:rPr>
                <w:rFonts w:ascii="Inter" w:hAnsi="Inter" w:cstheme="minorHAnsi"/>
                <w:sz w:val="20"/>
              </w:rPr>
            </w:pPr>
            <w:r w:rsidRPr="003F3B5B">
              <w:rPr>
                <w:rFonts w:ascii="Inter" w:hAnsi="Inter" w:cstheme="minorHAnsi"/>
                <w:sz w:val="20"/>
              </w:rPr>
              <w:t>1</w:t>
            </w:r>
            <w:r w:rsidRPr="003F3B5B">
              <w:rPr>
                <w:rFonts w:ascii="Inter" w:hAnsi="Inter" w:cstheme="minorHAnsi"/>
              </w:rPr>
              <w:t>1</w:t>
            </w:r>
          </w:p>
        </w:tc>
        <w:tc>
          <w:tcPr>
            <w:tcW w:w="5282" w:type="dxa"/>
          </w:tcPr>
          <w:p w14:paraId="3C5812BC" w14:textId="29453E2F" w:rsidR="003F3B5B" w:rsidRPr="003F3B5B" w:rsidRDefault="003F3B5B" w:rsidP="008812A2">
            <w:pPr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</w:pPr>
            <w:r w:rsidRPr="003F3B5B">
              <w:rPr>
                <w:rStyle w:val="normaltextrun1"/>
                <w:rFonts w:ascii="Inter" w:hAnsi="Inter"/>
                <w:color w:val="262626" w:themeColor="text1" w:themeTint="D9"/>
                <w:sz w:val="20"/>
                <w:szCs w:val="20"/>
              </w:rPr>
              <w:t>vysokotlakové vodné čistiace zariadenie (min. 500 bar)</w:t>
            </w:r>
          </w:p>
        </w:tc>
        <w:tc>
          <w:tcPr>
            <w:tcW w:w="1360" w:type="dxa"/>
          </w:tcPr>
          <w:p w14:paraId="19D387F9" w14:textId="77777777" w:rsidR="003F3B5B" w:rsidRPr="003F3B5B" w:rsidRDefault="003F3B5B" w:rsidP="008812A2">
            <w:pPr>
              <w:rPr>
                <w:rFonts w:ascii="Inter" w:hAnsi="Inter" w:cs="Calibri"/>
                <w:color w:val="000000"/>
                <w:sz w:val="20"/>
              </w:rPr>
            </w:pPr>
          </w:p>
        </w:tc>
        <w:tc>
          <w:tcPr>
            <w:tcW w:w="1686" w:type="dxa"/>
          </w:tcPr>
          <w:p w14:paraId="63140E7B" w14:textId="77777777" w:rsidR="003F3B5B" w:rsidRPr="003F3B5B" w:rsidRDefault="003F3B5B" w:rsidP="008812A2">
            <w:pPr>
              <w:rPr>
                <w:rFonts w:ascii="Inter" w:hAnsi="Inter" w:cstheme="minorHAnsi"/>
                <w:sz w:val="20"/>
              </w:rPr>
            </w:pPr>
          </w:p>
        </w:tc>
      </w:tr>
    </w:tbl>
    <w:p w14:paraId="1745CBEF" w14:textId="77777777" w:rsidR="00AB2B66" w:rsidRDefault="00AB2B66" w:rsidP="00AB2B66">
      <w:pPr>
        <w:widowControl w:val="0"/>
        <w:autoSpaceDE w:val="0"/>
        <w:autoSpaceDN w:val="0"/>
        <w:spacing w:after="0" w:line="240" w:lineRule="auto"/>
        <w:ind w:left="171" w:hanging="171"/>
        <w:outlineLvl w:val="0"/>
        <w:rPr>
          <w:rFonts w:ascii="Arial Narrow" w:hAnsi="Arial Narrow"/>
          <w:b/>
          <w:bCs/>
          <w:sz w:val="24"/>
          <w:szCs w:val="24"/>
        </w:rPr>
      </w:pPr>
    </w:p>
    <w:p w14:paraId="0AC28AE6" w14:textId="77777777" w:rsidR="00AB2B66" w:rsidRPr="008812A2" w:rsidRDefault="00AB2B66" w:rsidP="00AB2B66">
      <w:pPr>
        <w:jc w:val="both"/>
        <w:rPr>
          <w:rFonts w:ascii="Inter" w:hAnsi="Inter"/>
          <w:b/>
          <w:bCs/>
          <w:sz w:val="21"/>
          <w:szCs w:val="21"/>
        </w:rPr>
      </w:pPr>
    </w:p>
    <w:p w14:paraId="6B93C4EA" w14:textId="77777777" w:rsidR="00AB2B66" w:rsidRPr="00B30641" w:rsidRDefault="00AB2B66" w:rsidP="00AB2B66">
      <w:pPr>
        <w:rPr>
          <w:rFonts w:ascii="Arial Narrow" w:hAnsi="Arial Narrow"/>
        </w:rPr>
      </w:pPr>
    </w:p>
    <w:p w14:paraId="02B9064B" w14:textId="77777777" w:rsidR="00AB2B66" w:rsidRPr="00B30641" w:rsidRDefault="00AB2B66" w:rsidP="00AB2B66">
      <w:pPr>
        <w:rPr>
          <w:rFonts w:ascii="Arial Narrow" w:hAnsi="Arial Narrow"/>
        </w:rPr>
      </w:pPr>
    </w:p>
    <w:p w14:paraId="0F3313EF" w14:textId="77777777" w:rsidR="00AB2B66" w:rsidRPr="00B30641" w:rsidRDefault="00AB2B66" w:rsidP="00AB2B66">
      <w:pPr>
        <w:rPr>
          <w:rFonts w:ascii="Arial Narrow" w:hAnsi="Arial Narrow"/>
        </w:rPr>
      </w:pPr>
    </w:p>
    <w:p w14:paraId="35908381" w14:textId="30C44FE9" w:rsidR="00AB2B66" w:rsidRPr="00B30641" w:rsidRDefault="00AB2B66" w:rsidP="00AB2B66">
      <w:pPr>
        <w:rPr>
          <w:rFonts w:ascii="Arial Narrow" w:hAnsi="Arial Narrow"/>
        </w:rPr>
      </w:pPr>
      <w:r w:rsidRPr="003F3B5B">
        <w:rPr>
          <w:rFonts w:ascii="Inter" w:hAnsi="Inter"/>
        </w:rPr>
        <w:t>V Bratislave, dňa .....................</w:t>
      </w:r>
      <w:r w:rsidRPr="00B30641">
        <w:rPr>
          <w:rFonts w:ascii="Arial Narrow" w:hAnsi="Arial Narrow"/>
        </w:rPr>
        <w:t xml:space="preserve">                                </w:t>
      </w:r>
      <w:r w:rsidRPr="003F3B5B">
        <w:rPr>
          <w:rFonts w:ascii="Inter" w:hAnsi="Inter"/>
        </w:rPr>
        <w:t>..........................................................</w:t>
      </w:r>
    </w:p>
    <w:p w14:paraId="392DB850" w14:textId="77777777" w:rsidR="00AB2B66" w:rsidRPr="003F3B5B" w:rsidRDefault="00AB2B66" w:rsidP="00AB2B66">
      <w:pPr>
        <w:ind w:firstLine="4678"/>
        <w:rPr>
          <w:rFonts w:ascii="Inter" w:hAnsi="Inter"/>
          <w:sz w:val="18"/>
          <w:szCs w:val="18"/>
        </w:rPr>
      </w:pPr>
      <w:r w:rsidRPr="003F3B5B">
        <w:rPr>
          <w:rFonts w:ascii="Inter" w:hAnsi="Inter"/>
          <w:sz w:val="18"/>
          <w:szCs w:val="18"/>
        </w:rPr>
        <w:t>meno, priezvisko a podpis štatutárneho orgánu</w:t>
      </w:r>
    </w:p>
    <w:p w14:paraId="2AE3B305" w14:textId="0D1CC0A7" w:rsidR="004E6D77" w:rsidRPr="003F3B5B" w:rsidRDefault="00AB2B66" w:rsidP="003F3B5B">
      <w:pPr>
        <w:ind w:firstLine="4678"/>
        <w:rPr>
          <w:rFonts w:ascii="Inter" w:hAnsi="Inter"/>
          <w:b/>
          <w:bCs/>
          <w:sz w:val="18"/>
          <w:szCs w:val="18"/>
        </w:rPr>
      </w:pPr>
      <w:r w:rsidRPr="003F3B5B">
        <w:rPr>
          <w:rFonts w:ascii="Inter" w:hAnsi="Inter"/>
          <w:sz w:val="18"/>
          <w:szCs w:val="18"/>
        </w:rPr>
        <w:t>alebo člena štatutárneho orgánu uchádzača</w:t>
      </w:r>
    </w:p>
    <w:sectPr w:rsidR="004E6D77" w:rsidRPr="003F3B5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31923" w14:textId="77777777" w:rsidR="00884452" w:rsidRDefault="00884452" w:rsidP="004E6D77">
      <w:pPr>
        <w:spacing w:after="0" w:line="240" w:lineRule="auto"/>
      </w:pPr>
      <w:r>
        <w:separator/>
      </w:r>
    </w:p>
  </w:endnote>
  <w:endnote w:type="continuationSeparator" w:id="0">
    <w:p w14:paraId="641BD2C2" w14:textId="77777777" w:rsidR="00884452" w:rsidRDefault="00884452" w:rsidP="004E6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ter">
    <w:panose1 w:val="02000503000000020004"/>
    <w:charset w:val="EE"/>
    <w:family w:val="auto"/>
    <w:pitch w:val="variable"/>
    <w:sig w:usb0="E00002FF" w:usb1="1200A1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696481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B44AE06" w14:textId="3BD48E33" w:rsidR="004E6D77" w:rsidRDefault="004E6D77">
            <w:pPr>
              <w:pStyle w:val="Pta"/>
              <w:jc w:val="right"/>
            </w:pPr>
            <w:r w:rsidRPr="004E6D77">
              <w:rPr>
                <w:rFonts w:ascii="Inter" w:hAnsi="Inter"/>
                <w:sz w:val="18"/>
                <w:szCs w:val="18"/>
              </w:rPr>
              <w:t xml:space="preserve">Strana </w:t>
            </w:r>
            <w:r w:rsidRPr="004E6D77">
              <w:rPr>
                <w:rFonts w:ascii="Inter" w:hAnsi="Inter"/>
                <w:sz w:val="18"/>
                <w:szCs w:val="18"/>
              </w:rPr>
              <w:fldChar w:fldCharType="begin"/>
            </w:r>
            <w:r w:rsidRPr="004E6D77">
              <w:rPr>
                <w:rFonts w:ascii="Inter" w:hAnsi="Inter"/>
                <w:sz w:val="18"/>
                <w:szCs w:val="18"/>
              </w:rPr>
              <w:instrText>PAGE</w:instrText>
            </w:r>
            <w:r w:rsidRPr="004E6D77">
              <w:rPr>
                <w:rFonts w:ascii="Inter" w:hAnsi="Inter"/>
                <w:sz w:val="18"/>
                <w:szCs w:val="18"/>
              </w:rPr>
              <w:fldChar w:fldCharType="separate"/>
            </w:r>
            <w:r w:rsidRPr="004E6D77">
              <w:rPr>
                <w:rFonts w:ascii="Inter" w:hAnsi="Inter"/>
                <w:sz w:val="18"/>
                <w:szCs w:val="18"/>
              </w:rPr>
              <w:t>2</w:t>
            </w:r>
            <w:r w:rsidRPr="004E6D77">
              <w:rPr>
                <w:rFonts w:ascii="Inter" w:hAnsi="Inter"/>
                <w:sz w:val="18"/>
                <w:szCs w:val="18"/>
              </w:rPr>
              <w:fldChar w:fldCharType="end"/>
            </w:r>
            <w:r w:rsidRPr="004E6D77">
              <w:rPr>
                <w:rFonts w:ascii="Inter" w:hAnsi="Inter"/>
                <w:sz w:val="18"/>
                <w:szCs w:val="18"/>
              </w:rPr>
              <w:t xml:space="preserve"> z </w:t>
            </w:r>
            <w:r w:rsidRPr="004E6D77">
              <w:rPr>
                <w:rFonts w:ascii="Inter" w:hAnsi="Inter"/>
                <w:sz w:val="18"/>
                <w:szCs w:val="18"/>
              </w:rPr>
              <w:fldChar w:fldCharType="begin"/>
            </w:r>
            <w:r w:rsidRPr="004E6D77">
              <w:rPr>
                <w:rFonts w:ascii="Inter" w:hAnsi="Inter"/>
                <w:sz w:val="18"/>
                <w:szCs w:val="18"/>
              </w:rPr>
              <w:instrText>NUMPAGES</w:instrText>
            </w:r>
            <w:r w:rsidRPr="004E6D77">
              <w:rPr>
                <w:rFonts w:ascii="Inter" w:hAnsi="Inter"/>
                <w:sz w:val="18"/>
                <w:szCs w:val="18"/>
              </w:rPr>
              <w:fldChar w:fldCharType="separate"/>
            </w:r>
            <w:r w:rsidRPr="004E6D77">
              <w:rPr>
                <w:rFonts w:ascii="Inter" w:hAnsi="Inter"/>
                <w:sz w:val="18"/>
                <w:szCs w:val="18"/>
              </w:rPr>
              <w:t>2</w:t>
            </w:r>
            <w:r w:rsidRPr="004E6D77">
              <w:rPr>
                <w:rFonts w:ascii="Inter" w:hAnsi="Inter"/>
                <w:sz w:val="18"/>
                <w:szCs w:val="18"/>
              </w:rPr>
              <w:fldChar w:fldCharType="end"/>
            </w:r>
          </w:p>
        </w:sdtContent>
      </w:sdt>
    </w:sdtContent>
  </w:sdt>
  <w:p w14:paraId="75BC7D77" w14:textId="77777777" w:rsidR="004E6D77" w:rsidRDefault="004E6D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6E24A" w14:textId="77777777" w:rsidR="00884452" w:rsidRDefault="00884452" w:rsidP="004E6D77">
      <w:pPr>
        <w:spacing w:after="0" w:line="240" w:lineRule="auto"/>
      </w:pPr>
      <w:r>
        <w:separator/>
      </w:r>
    </w:p>
  </w:footnote>
  <w:footnote w:type="continuationSeparator" w:id="0">
    <w:p w14:paraId="75991718" w14:textId="77777777" w:rsidR="00884452" w:rsidRDefault="00884452" w:rsidP="004E6D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B66"/>
    <w:rsid w:val="000244BA"/>
    <w:rsid w:val="00045AD6"/>
    <w:rsid w:val="0007269C"/>
    <w:rsid w:val="00132E85"/>
    <w:rsid w:val="001905C7"/>
    <w:rsid w:val="00222D29"/>
    <w:rsid w:val="0034162F"/>
    <w:rsid w:val="003D5424"/>
    <w:rsid w:val="003F3B5B"/>
    <w:rsid w:val="0044611A"/>
    <w:rsid w:val="004E6D77"/>
    <w:rsid w:val="006A6098"/>
    <w:rsid w:val="007F58D0"/>
    <w:rsid w:val="00864910"/>
    <w:rsid w:val="00884452"/>
    <w:rsid w:val="008F7A1F"/>
    <w:rsid w:val="009234ED"/>
    <w:rsid w:val="00937030"/>
    <w:rsid w:val="00975D3B"/>
    <w:rsid w:val="009915EC"/>
    <w:rsid w:val="00AB2B66"/>
    <w:rsid w:val="00AD4632"/>
    <w:rsid w:val="00BE5187"/>
    <w:rsid w:val="00BF32A9"/>
    <w:rsid w:val="00C63273"/>
    <w:rsid w:val="00CE3569"/>
    <w:rsid w:val="00CE5003"/>
    <w:rsid w:val="00F45F8F"/>
    <w:rsid w:val="00FC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4E838"/>
  <w15:chartTrackingRefBased/>
  <w15:docId w15:val="{2F580DF6-5E4A-4BBD-A7A0-8AB98983C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B2B66"/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AB2B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B2B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B2B6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B2B6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B2B6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B2B6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B2B6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B2B6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B2B6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B2B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B2B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B2B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B2B6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B2B6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B2B6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B2B6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B2B6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B2B66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AB2B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AB2B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B2B6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AB2B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AB2B66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AB2B66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AB2B66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AB2B66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B2B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B2B66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AB2B66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4E6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E6D77"/>
    <w:rPr>
      <w:rFonts w:ascii="Calibri" w:eastAsia="Calibri" w:hAnsi="Calibri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4E6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E6D77"/>
    <w:rPr>
      <w:rFonts w:ascii="Calibri" w:eastAsia="Calibri" w:hAnsi="Calibri" w:cs="Times New Roman"/>
      <w:kern w:val="0"/>
      <w14:ligatures w14:val="none"/>
    </w:rPr>
  </w:style>
  <w:style w:type="character" w:styleId="Odkaznakomentr">
    <w:name w:val="annotation reference"/>
    <w:rsid w:val="003D542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D5424"/>
    <w:pPr>
      <w:spacing w:after="0" w:line="240" w:lineRule="auto"/>
    </w:pPr>
    <w:rPr>
      <w:rFonts w:ascii="Arial" w:eastAsia="Times New Roman" w:hAnsi="Arial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3D5424"/>
    <w:rPr>
      <w:rFonts w:ascii="Arial" w:eastAsia="Times New Roman" w:hAnsi="Arial" w:cs="Times New Roman"/>
      <w:kern w:val="0"/>
      <w:sz w:val="20"/>
      <w:szCs w:val="20"/>
      <w:lang w:eastAsia="sk-SK"/>
      <w14:ligatures w14:val="none"/>
    </w:rPr>
  </w:style>
  <w:style w:type="character" w:customStyle="1" w:styleId="normaltextrun1">
    <w:name w:val="normaltextrun1"/>
    <w:rsid w:val="003D5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Kubalová Martina, Mgr. Ing.</dc:creator>
  <cp:keywords/>
  <dc:description/>
  <cp:lastModifiedBy>Drevová Adriana, Ing</cp:lastModifiedBy>
  <cp:revision>2</cp:revision>
  <dcterms:created xsi:type="dcterms:W3CDTF">2025-02-17T12:50:00Z</dcterms:created>
  <dcterms:modified xsi:type="dcterms:W3CDTF">2025-02-17T12:50:00Z</dcterms:modified>
</cp:coreProperties>
</file>